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enseQuote"/>
        <w:spacing w:before="360" w:after="360"/>
        <w:rPr>
          <w:sz w:val="40"/>
          <w:szCs w:val="40"/>
        </w:rPr>
      </w:pPr>
      <w:r>
        <w:rPr>
          <w:sz w:val="40"/>
          <w:szCs w:val="40"/>
        </w:rPr>
        <w:t>Mindestanforderungen Ziele &amp; Indikatoren</w:t>
      </w:r>
    </w:p>
    <w:p>
      <w:pPr>
        <w:pStyle w:val="Normal"/>
        <w:rPr/>
      </w:pPr>
      <w:r>
        <w:rPr/>
      </w:r>
    </w:p>
    <w:p>
      <w:pPr>
        <w:pStyle w:val="Untertitel"/>
        <w:rPr>
          <w:rStyle w:val="IntenseEmphasis"/>
        </w:rPr>
      </w:pPr>
      <w:r>
        <w:rPr>
          <w:rStyle w:val="IntenseEmphasis"/>
        </w:rPr>
        <w:t>1. Die TN können ein Quartalsprogramm mitsamt Weekend planen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7"/>
        <w:gridCol w:w="4130"/>
        <w:gridCol w:w="2385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Block</w:t>
            </w:r>
          </w:p>
        </w:tc>
        <w:tc>
          <w:tcPr>
            <w:tcW w:w="4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Die Teilnehmerin / Der Teilnehmer plant ein QP welches…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Erreicht (3 von 3)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…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ein stufengerechtes QP inkl. roten Faden enthält.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…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die 7 Methoden alle enthält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ein stufengerechtes Weekend beinhaltet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</w:tbl>
    <w:p>
      <w:pPr>
        <w:pStyle w:val="Untertitel"/>
        <w:rPr/>
      </w:pPr>
      <w:r>
        <w:rPr/>
      </w:r>
    </w:p>
    <w:p>
      <w:pPr>
        <w:pStyle w:val="Untertitel"/>
        <w:rPr>
          <w:rStyle w:val="IntenseEmphasis"/>
        </w:rPr>
      </w:pPr>
      <w:r>
        <w:rPr>
          <w:rStyle w:val="IntenseEmphasis"/>
        </w:rPr>
        <w:t>2. Die TN können eine sportliche Aktivität (LS) für die Pfadistufe nach den J+S Vorgaben planen, durchführen und auswerten.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7"/>
        <w:gridCol w:w="4109"/>
        <w:gridCol w:w="2406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Block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Die Teilnehmerin / Der Teilnehmer…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Erreicht (7 von 7)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plant im Team einen LS gemäss Vorgaben von J+S mit einer eindeutig erkennbaren Dreiteiligkeit.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passt den Standort, Schwierigkeitsgrad oder Programminhalt bei Bedarf an.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positioniert sich als Spielleiter*in und ergreift in dieser Rolle die Initiative.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sorgt dafür, dass der Block den Zeitrahmen (45 +- 5 Min) nicht sprengt.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reflektiert den durchgeführten Block bezüglich Stärken und Schwächen.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hält Sicherheitsüberlegungen für den LS-Block fest.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setzt die Sicherheitsüberlegungen für den LS-Block um.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Untertitel"/>
        <w:rPr>
          <w:rStyle w:val="IntenseEmphasis"/>
        </w:rPr>
      </w:pPr>
      <w:r>
        <w:rPr/>
      </w:r>
      <w:r>
        <w:br w:type="page"/>
      </w:r>
    </w:p>
    <w:p>
      <w:pPr>
        <w:pStyle w:val="Untertitel"/>
        <w:rPr>
          <w:rStyle w:val="IntenseEmphasis"/>
        </w:rPr>
      </w:pPr>
      <w:r>
        <w:rPr/>
      </w:r>
    </w:p>
    <w:p>
      <w:pPr>
        <w:pStyle w:val="Untertitel"/>
        <w:rPr>
          <w:rStyle w:val="IntenseEmphasis"/>
        </w:rPr>
      </w:pPr>
      <w:r>
        <w:rPr>
          <w:rStyle w:val="IntenseEmphasis"/>
        </w:rPr>
        <w:t>3. Die TN können eine Wanderung für die Pfadistufe nach J+S Vorgaben planen, durchführen und auswerten.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7"/>
        <w:gridCol w:w="4109"/>
        <w:gridCol w:w="2406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Block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Die Teilnehmerin / Der Teilnehmer…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Erreicht (6 von 6)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plant eine stufengerechte Wanderroute.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erstellt eine Marschzeitberechnung.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übernimmt als Pilot*in auf der Wanderung die Leitung und reagiert angemessen auf Zwischenfälle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erstellt ein vollständiges Sicherheitskonzept für eine Wanderung.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PONR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Ausstiegsstellen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Packliste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Alternativrouten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Gefahrenstellen (Mit Verhalten)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Verhalten im Notfall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3x3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wendet das 3x3 vor oder während der Wanderung richtig an.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  <w:bookmarkStart w:id="0" w:name="_Hlk128751474"/>
            <w:bookmarkStart w:id="1" w:name="_Hlk128751474"/>
            <w:bookmarkEnd w:id="1"/>
          </w:p>
        </w:tc>
      </w:tr>
    </w:tbl>
    <w:p>
      <w:pPr>
        <w:pStyle w:val="Untertitel"/>
        <w:rPr>
          <w:rStyle w:val="IntenseEmphasis"/>
        </w:rPr>
      </w:pPr>
      <w:r>
        <w:rPr/>
      </w:r>
    </w:p>
    <w:p>
      <w:pPr>
        <w:pStyle w:val="Untertitel"/>
        <w:rPr>
          <w:rStyle w:val="IntenseEmphasis"/>
        </w:rPr>
      </w:pPr>
      <w:r>
        <w:rPr/>
      </w:r>
    </w:p>
    <w:p>
      <w:pPr>
        <w:pStyle w:val="Untertitel"/>
        <w:rPr>
          <w:rStyle w:val="IntenseEmphasis"/>
        </w:rPr>
      </w:pPr>
      <w:r>
        <w:rPr>
          <w:rStyle w:val="IntenseEmphasis"/>
        </w:rPr>
        <w:t>4. Die TN können ihre Rolle als Mitglied in einem Leitungsteam wahrnehmen.</w:t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7"/>
        <w:gridCol w:w="4109"/>
        <w:gridCol w:w="2406"/>
      </w:tblGrid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QP, LS Planung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>nimmt aktiv und sinnvoll bei der Planung ihres Programmes teil.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… </w:t>
            </w: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  <w:t xml:space="preserve">zeigt Respekt gegenüber den Kursmitmenschen und den Kursregeln 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CH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Qualifikation</w:t>
      </w:r>
    </w:p>
    <w:p>
      <w:pPr>
        <w:pStyle w:val="Normal"/>
        <w:rPr/>
      </w:pPr>
      <w:r>
        <w:rPr/>
        <w:t>Die definierte Anzahl Indikatoren pro Mindestanforderung muss jeweils erfüllt sein.</w:t>
      </w:r>
    </w:p>
    <w:p>
      <w:pPr>
        <w:pStyle w:val="Normal"/>
        <w:spacing w:before="0" w:after="0"/>
        <w:rPr/>
      </w:pPr>
      <w:r>
        <w:rPr/>
        <w:t xml:space="preserve">Eine Mindestanforderung gilt als erfüllt, wenn die Mindestanzahl an Indikatoren erfüllt wurde. </w:t>
      </w:r>
    </w:p>
    <w:p>
      <w:pPr>
        <w:pStyle w:val="Normal"/>
        <w:spacing w:before="0" w:after="0"/>
        <w:rPr/>
      </w:pPr>
      <w:r>
        <w:rPr/>
        <w:t>Ein Indikator wird erfüllt oder nicht erfüllt.</w:t>
      </w:r>
    </w:p>
    <w:p>
      <w:pPr>
        <w:pStyle w:val="Normal"/>
        <w:spacing w:before="0" w:after="0"/>
        <w:rPr/>
      </w:pPr>
      <w:r>
        <w:rPr/>
        <w:t xml:space="preserve">Indikatoren werden erfüllt, indem die geforderte Fähigkeit oder das geforderte Wissen im Kurs beobachtet oder überprüft wurde. 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RQF-Prozess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Vor dem Kurs: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An Höck vor dem Kurs RQF im Team durchgehen und Rückmeldegespräche üben. (Fokus auf kurz und knackig) Direkt mit Beispielen auf unseren Kurs bezogen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Sa + So: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Fokus auf allgemeinen Beobachtungen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So Abend: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LS Planungen anschauen (TN welche den Block am darauffolgenden Block haben, sind dazu angehalten, die Planung schon vor der Tabs-Deadline abzugeben, damit sie eine Rückmeldung dazu erhalten)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Mo: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Fokus auf LS-Blöcken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Mo Abend: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Besprechung der LS-Durchführung, entscheiden in den 2 LS-Gruppen, ob bestanden oder nicht. Bei kritischen Fällen im Plenum diskutieren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LS-Rückmeldungen vorbereiten (ev. Auch nochmals gemeinsam üben, falls Bedarf)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Di: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Letzte 4 TNB beobachten (Köbi, Piranha und Fiore nehmen sicher 3 Gruppen davon)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LS qualifizierend Rückmelden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Di Abend: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SiKo + Route für die Unternehmung grob anschauen (eines der Gruppe auswählen, welche dann gelaufen wird)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QP detailliert anschauen (in kleineren Gruppen besprechen) in der Grossgruppe Qualientscheide fällen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QP-Rückmeldungen vorbereiten</w:t>
      </w:r>
    </w:p>
    <w:p>
      <w:pPr>
        <w:pStyle w:val="Normal"/>
        <w:spacing w:before="0" w:after="0"/>
        <w:rPr>
          <w:bCs/>
        </w:rPr>
      </w:pPr>
      <w:r>
        <w:rPr>
          <w:bCs/>
        </w:rPr>
      </w:r>
    </w:p>
    <w:p>
      <w:pPr>
        <w:pStyle w:val="Normal"/>
        <w:spacing w:before="0" w:after="0"/>
        <w:rPr>
          <w:bCs/>
        </w:rPr>
      </w:pPr>
      <w:r>
        <w:rPr>
          <w:bCs/>
        </w:rPr>
        <w:t>Mi: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QP qualifizierend Rückmelden (der ganzen Gruppe gleichzeitig)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Am Höck: Förderpunkte von Qualix herausschreiben, jeden TN in Gruppen besprechen (KURZ), ev. Schlussgespräch üben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SiKo und Route Unternehmung anschauen</w:t>
      </w:r>
    </w:p>
    <w:p>
      <w:pPr>
        <w:pStyle w:val="Normal"/>
        <w:spacing w:before="0" w:after="0"/>
        <w:rPr>
          <w:bCs/>
        </w:rPr>
      </w:pPr>
      <w:r>
        <w:rPr>
          <w:bCs/>
        </w:rPr>
      </w:r>
    </w:p>
    <w:p>
      <w:pPr>
        <w:pStyle w:val="Normal"/>
        <w:spacing w:before="0" w:after="0"/>
        <w:rPr>
          <w:bCs/>
        </w:rPr>
      </w:pPr>
      <w:r>
        <w:rPr>
          <w:bCs/>
        </w:rPr>
        <w:t>Do: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Qualifizierende Unternehmungsrückmeldungen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Do Abend: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Beginn Quali schreiben (Input von uns), In 3 Gruppen:</w:t>
      </w:r>
    </w:p>
    <w:p>
      <w:pPr>
        <w:pStyle w:val="ListParagraph"/>
        <w:spacing w:before="0" w:after="0"/>
        <w:contextualSpacing/>
        <w:rPr>
          <w:bCs/>
          <w:lang w:val="it-IT"/>
        </w:rPr>
      </w:pPr>
      <w:r>
        <w:rPr>
          <w:bCs/>
          <w:lang w:val="it-IT"/>
        </w:rPr>
        <w:t>Kobold + Frosch + Been</w:t>
      </w:r>
    </w:p>
    <w:p>
      <w:pPr>
        <w:pStyle w:val="ListParagraph"/>
        <w:spacing w:before="0" w:after="0"/>
        <w:contextualSpacing/>
        <w:rPr>
          <w:bCs/>
          <w:lang w:val="it-IT"/>
        </w:rPr>
      </w:pPr>
      <w:r>
        <w:rPr>
          <w:bCs/>
          <w:lang w:val="it-IT"/>
        </w:rPr>
        <w:t>Fiore + Yuma</w:t>
      </w:r>
    </w:p>
    <w:p>
      <w:pPr>
        <w:pStyle w:val="ListParagraph"/>
        <w:spacing w:before="0" w:after="0"/>
        <w:contextualSpacing/>
        <w:rPr>
          <w:bCs/>
          <w:lang w:val="it-IT"/>
        </w:rPr>
      </w:pPr>
      <w:r>
        <w:rPr>
          <w:bCs/>
          <w:lang w:val="it-IT"/>
        </w:rPr>
        <w:t>Piranha + Medusa + Scrat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Fr: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2. Chance Möglichkeit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Qualis schreiben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Sa: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bCs/>
        </w:rPr>
      </w:pPr>
      <w:r>
        <w:rPr>
          <w:bCs/>
        </w:rPr>
        <w:t>Quali Rückmeldungen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rPr/>
      <w:drawing>
        <wp:inline distT="0" distB="0" distL="0" distR="0">
          <wp:extent cx="1245870" cy="618490"/>
          <wp:effectExtent l="0" t="0" r="0" b="0"/>
          <wp:docPr id="1" name="Grafi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>Basis AG 122-23</w:t>
      <w:tab/>
    </w:r>
    <w:r>
      <w:rPr/>
      <w:drawing>
        <wp:inline distT="0" distB="0" distL="0" distR="0">
          <wp:extent cx="1245870" cy="561340"/>
          <wp:effectExtent l="0" t="0" r="0" b="0"/>
          <wp:docPr id="2" name="Grafik 2" descr="Pfadi Aarg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Pfadi Aargau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tertitelZchn" w:customStyle="1">
    <w:name w:val="Untertitel Zchn"/>
    <w:basedOn w:val="DefaultParagraphFont"/>
    <w:uiPriority w:val="11"/>
    <w:qFormat/>
    <w:rsid w:val="00b60249"/>
    <w:rPr>
      <w:rFonts w:eastAsia="" w:eastAsiaTheme="minorEastAsia"/>
      <w:color w:val="5A5A5A" w:themeColor="text1" w:themeTint="a5"/>
      <w:spacing w:val="15"/>
    </w:rPr>
  </w:style>
  <w:style w:type="character" w:styleId="TitelZchn" w:customStyle="1">
    <w:name w:val="Titel Zchn"/>
    <w:basedOn w:val="DefaultParagraphFont"/>
    <w:uiPriority w:val="10"/>
    <w:qFormat/>
    <w:rsid w:val="00534ab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852e7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852e77"/>
    <w:rPr>
      <w:i/>
      <w:iCs/>
      <w:color w:val="4472C4" w:themeColor="accent1"/>
    </w:rPr>
  </w:style>
  <w:style w:type="character" w:styleId="KopfzeileZchn" w:customStyle="1">
    <w:name w:val="Kopfzeile Zchn"/>
    <w:basedOn w:val="DefaultParagraphFont"/>
    <w:uiPriority w:val="99"/>
    <w:qFormat/>
    <w:rsid w:val="00fa4a22"/>
    <w:rPr/>
  </w:style>
  <w:style w:type="character" w:styleId="FuzeileZchn" w:customStyle="1">
    <w:name w:val="Fußzeile Zchn"/>
    <w:basedOn w:val="DefaultParagraphFont"/>
    <w:uiPriority w:val="99"/>
    <w:qFormat/>
    <w:rsid w:val="00fa4a22"/>
    <w:rPr/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Noto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b60249"/>
    <w:pPr/>
    <w:rPr>
      <w:rFonts w:eastAsia="" w:eastAsiaTheme="minorEastAsia"/>
      <w:color w:val="5A5A5A" w:themeColor="text1" w:themeTint="a5"/>
      <w:spacing w:val="15"/>
    </w:rPr>
  </w:style>
  <w:style w:type="paragraph" w:styleId="Titel">
    <w:name w:val="Title"/>
    <w:basedOn w:val="Normal"/>
    <w:next w:val="Normal"/>
    <w:link w:val="TitelZchn"/>
    <w:uiPriority w:val="10"/>
    <w:qFormat/>
    <w:rsid w:val="00534ab8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2505d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852e7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fa4a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fa4a2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b602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Collabora_Office/22.05.7.3$Linux_X86_64 LibreOffice_project/8ccd8918fa0da0522816fa6a4a2e525f081b9818</Application>
  <AppVersion>15.0000</AppVersion>
  <Pages>3</Pages>
  <Words>547</Words>
  <Characters>3167</Characters>
  <CharactersWithSpaces>3614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2022-02-10T16:33:00Z</dcterms:created>
  <dc:creator>Biedermann, Lisa</dc:creator>
  <dc:description/>
  <dc:language>de-DE</dc:language>
  <cp:lastModifiedBy/>
  <cp:lastPrinted>2023-04-03T06:49:00Z</cp:lastPrinted>
  <dcterms:modified xsi:type="dcterms:W3CDTF">2023-04-08T07:38:25Z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